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46C" w:rsidRPr="0003046C" w:rsidRDefault="0003046C" w:rsidP="003A12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доброе утро.  Сегодня 14 февраля, день всех влюбленных, мы искренне Вас поздравляем с этим празднико</w:t>
      </w:r>
      <w:r w:rsidR="00343F49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F49" w:rsidRPr="00343F49">
        <w:rPr>
          <w:rFonts w:ascii="Times New Roman" w:hAnsi="Times New Roman" w:cs="Times New Roman"/>
          <w:sz w:val="28"/>
          <w:szCs w:val="28"/>
        </w:rPr>
        <w:t xml:space="preserve">Конфуций </w:t>
      </w:r>
      <w:r w:rsidR="00343F49">
        <w:rPr>
          <w:rFonts w:ascii="Times New Roman" w:hAnsi="Times New Roman" w:cs="Times New Roman"/>
          <w:sz w:val="28"/>
          <w:szCs w:val="28"/>
        </w:rPr>
        <w:t>говорил: «</w:t>
      </w:r>
      <w:r w:rsidR="00343F49" w:rsidRPr="00343F49">
        <w:rPr>
          <w:rFonts w:ascii="Times New Roman" w:hAnsi="Times New Roman" w:cs="Times New Roman"/>
          <w:sz w:val="28"/>
          <w:szCs w:val="28"/>
        </w:rPr>
        <w:t>Выбери профессию, которую ты любишь, - и тебе не придетс</w:t>
      </w:r>
      <w:r w:rsidR="00343F49">
        <w:rPr>
          <w:rFonts w:ascii="Times New Roman" w:hAnsi="Times New Roman" w:cs="Times New Roman"/>
          <w:sz w:val="28"/>
          <w:szCs w:val="28"/>
        </w:rPr>
        <w:t>я работать ни дня в твоей жизни». Надеемся, что в этом зале сейчас сидят те люди, которые любят то чем занимаются. (</w:t>
      </w:r>
      <w:proofErr w:type="spellStart"/>
      <w:r w:rsidR="00343F49">
        <w:rPr>
          <w:rFonts w:ascii="Times New Roman" w:hAnsi="Times New Roman" w:cs="Times New Roman"/>
          <w:sz w:val="28"/>
          <w:szCs w:val="28"/>
        </w:rPr>
        <w:t>Валентинки</w:t>
      </w:r>
      <w:proofErr w:type="spellEnd"/>
      <w:r w:rsidR="00343F49">
        <w:rPr>
          <w:rFonts w:ascii="Times New Roman" w:hAnsi="Times New Roman" w:cs="Times New Roman"/>
          <w:sz w:val="28"/>
          <w:szCs w:val="28"/>
        </w:rPr>
        <w:t>).</w:t>
      </w:r>
    </w:p>
    <w:p w:rsidR="00343F49" w:rsidRDefault="00343F49" w:rsidP="003A121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046C" w:rsidRDefault="00343F49" w:rsidP="003A12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Итак, начнем нашу встречу.</w:t>
      </w:r>
    </w:p>
    <w:p w:rsidR="0003046C" w:rsidRPr="00343F49" w:rsidRDefault="0003046C" w:rsidP="003A1210">
      <w:pPr>
        <w:pStyle w:val="a3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0C5B20">
        <w:rPr>
          <w:rFonts w:ascii="Times New Roman" w:hAnsi="Times New Roman" w:cs="Times New Roman"/>
          <w:b/>
          <w:sz w:val="28"/>
          <w:szCs w:val="28"/>
        </w:rPr>
        <w:t>ема</w:t>
      </w:r>
      <w:r w:rsidR="00343F49">
        <w:rPr>
          <w:rFonts w:ascii="Times New Roman" w:hAnsi="Times New Roman" w:cs="Times New Roman"/>
          <w:b/>
          <w:sz w:val="28"/>
          <w:szCs w:val="28"/>
        </w:rPr>
        <w:t xml:space="preserve"> 2 заседания ГПО -</w:t>
      </w:r>
      <w:r w:rsidRPr="000C5B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7F9C">
        <w:rPr>
          <w:rFonts w:ascii="Times New Roman" w:hAnsi="Times New Roman" w:cs="Times New Roman"/>
          <w:sz w:val="28"/>
          <w:szCs w:val="28"/>
        </w:rPr>
        <w:t>Развитие художественно-творческих способностей у дошкольников средствами ритмики и танца.</w:t>
      </w:r>
      <w:r w:rsidR="00912E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210" w:rsidRDefault="003A1210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3A1210" w:rsidRDefault="008C3109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Что</w:t>
      </w:r>
      <w:r w:rsidR="00C76E0D" w:rsidRPr="00C76E0D">
        <w:rPr>
          <w:rStyle w:val="c3"/>
          <w:color w:val="000000"/>
          <w:sz w:val="28"/>
          <w:szCs w:val="28"/>
        </w:rPr>
        <w:t xml:space="preserve"> говорить, танцевать любят все – и взрослые, и дети. И не важно, по правилам человек танцует или двигается, как умеет. В любом случае танец – это удовольствие. Танец нельзя свести просто к ритмичным движениям под музыку или без нее, это проявление нашей индивидуальности и неповторимости, история, рассказанная, с помощью движений. </w:t>
      </w:r>
    </w:p>
    <w:p w:rsidR="003C7337" w:rsidRDefault="00912ECD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912ECD">
        <w:rPr>
          <w:rStyle w:val="c3"/>
          <w:color w:val="000000"/>
          <w:sz w:val="28"/>
          <w:szCs w:val="28"/>
        </w:rPr>
        <w:t>Сабурова Светлана Юрьевна, музыкальный руководитель МДОУ «Детский сад комбинированного вида №22 «Кораблик»</w:t>
      </w:r>
      <w:r>
        <w:rPr>
          <w:rStyle w:val="c3"/>
          <w:color w:val="000000"/>
          <w:sz w:val="28"/>
          <w:szCs w:val="28"/>
        </w:rPr>
        <w:t xml:space="preserve"> представит нам свой опыт работы по теме «</w:t>
      </w:r>
      <w:r w:rsidRPr="00912ECD">
        <w:rPr>
          <w:rStyle w:val="c3"/>
          <w:color w:val="000000"/>
          <w:sz w:val="28"/>
          <w:szCs w:val="28"/>
        </w:rPr>
        <w:t>Танец как средство развития музыкально-</w:t>
      </w:r>
      <w:proofErr w:type="gramStart"/>
      <w:r w:rsidRPr="00912ECD">
        <w:rPr>
          <w:rStyle w:val="c3"/>
          <w:color w:val="000000"/>
          <w:sz w:val="28"/>
          <w:szCs w:val="28"/>
        </w:rPr>
        <w:t>ритмических движений</w:t>
      </w:r>
      <w:proofErr w:type="gramEnd"/>
      <w:r w:rsidRPr="00912ECD">
        <w:rPr>
          <w:rStyle w:val="c3"/>
          <w:color w:val="000000"/>
          <w:sz w:val="28"/>
          <w:szCs w:val="28"/>
        </w:rPr>
        <w:t xml:space="preserve"> детей старшего дошкольного возраста</w:t>
      </w:r>
      <w:r>
        <w:rPr>
          <w:rStyle w:val="c3"/>
          <w:color w:val="000000"/>
          <w:sz w:val="28"/>
          <w:szCs w:val="28"/>
        </w:rPr>
        <w:t>».</w:t>
      </w:r>
    </w:p>
    <w:p w:rsidR="003A1210" w:rsidRDefault="003A1210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5E3206" w:rsidRDefault="003C7337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Сейчас предлагаю вам обратить внимание на Виды деятельности по ФГОС </w:t>
      </w:r>
      <w:proofErr w:type="gramStart"/>
      <w:r>
        <w:rPr>
          <w:rStyle w:val="c3"/>
          <w:color w:val="000000"/>
          <w:sz w:val="28"/>
          <w:szCs w:val="28"/>
        </w:rPr>
        <w:t>ДО</w:t>
      </w:r>
      <w:proofErr w:type="gramEnd"/>
      <w:r>
        <w:rPr>
          <w:rStyle w:val="c3"/>
          <w:color w:val="000000"/>
          <w:sz w:val="28"/>
          <w:szCs w:val="28"/>
        </w:rPr>
        <w:t xml:space="preserve"> </w:t>
      </w:r>
    </w:p>
    <w:p w:rsidR="005E3206" w:rsidRDefault="005E3206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E3206">
        <w:rPr>
          <w:sz w:val="28"/>
          <w:szCs w:val="28"/>
        </w:rPr>
        <w:t>Содержание образовательных областей зависит от возрастных и индивидуальных особенностей детей, определяется целями и задачами Программы и может реализовываться в различных видах деятельности.</w:t>
      </w:r>
      <w:r>
        <w:rPr>
          <w:sz w:val="28"/>
          <w:szCs w:val="28"/>
        </w:rPr>
        <w:t xml:space="preserve"> </w:t>
      </w:r>
    </w:p>
    <w:p w:rsidR="005E3206" w:rsidRDefault="008C3109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b/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5E3206">
        <w:rPr>
          <w:sz w:val="28"/>
          <w:szCs w:val="28"/>
        </w:rPr>
        <w:t xml:space="preserve"> </w:t>
      </w:r>
      <w:r w:rsidRPr="008C3109">
        <w:rPr>
          <w:sz w:val="28"/>
          <w:szCs w:val="28"/>
        </w:rPr>
        <w:t>Подберите виды деятельности, которые соответствуют определенному возрасту</w:t>
      </w:r>
      <w:r w:rsidR="005E3206" w:rsidRPr="005E3206">
        <w:rPr>
          <w:sz w:val="28"/>
          <w:szCs w:val="28"/>
        </w:rPr>
        <w:t xml:space="preserve"> </w:t>
      </w:r>
      <w:r w:rsidR="005E3206">
        <w:rPr>
          <w:rStyle w:val="c3"/>
          <w:color w:val="000000"/>
          <w:sz w:val="28"/>
          <w:szCs w:val="28"/>
        </w:rPr>
        <w:t>(</w:t>
      </w:r>
      <w:r w:rsidR="005E3206">
        <w:rPr>
          <w:rStyle w:val="c3"/>
          <w:b/>
          <w:color w:val="000000"/>
          <w:sz w:val="28"/>
          <w:szCs w:val="28"/>
        </w:rPr>
        <w:t>задание 1).</w:t>
      </w:r>
    </w:p>
    <w:p w:rsidR="005E3206" w:rsidRPr="005E3206" w:rsidRDefault="008C3109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t>-</w:t>
      </w:r>
      <w:r w:rsidR="005E3206">
        <w:rPr>
          <w:rStyle w:val="c3"/>
          <w:b/>
          <w:color w:val="000000"/>
          <w:sz w:val="28"/>
          <w:szCs w:val="28"/>
        </w:rPr>
        <w:t xml:space="preserve"> </w:t>
      </w:r>
      <w:r w:rsidRPr="008C3109">
        <w:rPr>
          <w:rStyle w:val="c3"/>
          <w:color w:val="000000"/>
          <w:sz w:val="28"/>
          <w:szCs w:val="28"/>
        </w:rPr>
        <w:t>Подберите виды деятельности, которые могут использоватьс</w:t>
      </w:r>
      <w:r>
        <w:rPr>
          <w:rStyle w:val="c3"/>
          <w:color w:val="000000"/>
          <w:sz w:val="28"/>
          <w:szCs w:val="28"/>
        </w:rPr>
        <w:t xml:space="preserve">я или использоваться частично у вас в </w:t>
      </w:r>
      <w:r w:rsidRPr="008C3109">
        <w:rPr>
          <w:rStyle w:val="c3"/>
          <w:color w:val="000000"/>
          <w:sz w:val="28"/>
          <w:szCs w:val="28"/>
        </w:rPr>
        <w:t>НОД с детьми раннего и дошкольного возраста</w:t>
      </w:r>
      <w:r w:rsidR="005E3206">
        <w:rPr>
          <w:rStyle w:val="c3"/>
          <w:b/>
          <w:color w:val="000000"/>
          <w:sz w:val="28"/>
          <w:szCs w:val="28"/>
        </w:rPr>
        <w:t xml:space="preserve"> </w:t>
      </w:r>
      <w:r w:rsidR="005E3206" w:rsidRPr="005E3206">
        <w:rPr>
          <w:rStyle w:val="c3"/>
          <w:b/>
          <w:color w:val="000000"/>
          <w:sz w:val="28"/>
          <w:szCs w:val="28"/>
        </w:rPr>
        <w:t>(задание 2)</w:t>
      </w:r>
    </w:p>
    <w:p w:rsidR="008C3109" w:rsidRPr="00343F49" w:rsidRDefault="008C3109" w:rsidP="003A121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43F4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Таким образом</w:t>
      </w:r>
      <w:r w:rsidRPr="00343F4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при организации взаимодействия педагога с детьми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необходимо</w:t>
      </w:r>
    </w:p>
    <w:p w:rsidR="008C3109" w:rsidRPr="00343F49" w:rsidRDefault="008C3109" w:rsidP="003A121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43F49">
        <w:rPr>
          <w:rFonts w:ascii="Times New Roman" w:eastAsia="Times New Roman" w:hAnsi="Times New Roman" w:cs="Times New Roman"/>
          <w:sz w:val="30"/>
          <w:szCs w:val="30"/>
          <w:lang w:eastAsia="ru-RU"/>
        </w:rPr>
        <w:t>— включать несколько различных видов деятельности, которые последовательно сменяют друг друга;</w:t>
      </w:r>
    </w:p>
    <w:p w:rsidR="008C3109" w:rsidRPr="00343F49" w:rsidRDefault="008C3109" w:rsidP="003A121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43F49">
        <w:rPr>
          <w:rFonts w:ascii="Times New Roman" w:eastAsia="Times New Roman" w:hAnsi="Times New Roman" w:cs="Times New Roman"/>
          <w:sz w:val="30"/>
          <w:szCs w:val="30"/>
          <w:lang w:eastAsia="ru-RU"/>
        </w:rPr>
        <w:t>— организовать деятельность так, чтобы избежать возникновения переутомления у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детей</w:t>
      </w:r>
      <w:r w:rsidRPr="00343F49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8C3109" w:rsidRPr="00343F49" w:rsidRDefault="008C3109" w:rsidP="003A121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43F49">
        <w:rPr>
          <w:rFonts w:ascii="Times New Roman" w:eastAsia="Times New Roman" w:hAnsi="Times New Roman" w:cs="Times New Roman"/>
          <w:sz w:val="30"/>
          <w:szCs w:val="30"/>
          <w:lang w:eastAsia="ru-RU"/>
        </w:rPr>
        <w:t>— обогащать личный опыт детей в бытовых и игровых процессах.</w:t>
      </w:r>
    </w:p>
    <w:p w:rsidR="003C7337" w:rsidRDefault="003C7337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912ECD" w:rsidRPr="003C7337" w:rsidRDefault="003C7337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Исходя из предложенных Стандартом видов деятельности, становится возможным конкретизировать формы музыкальной деятельности с детьми раннего и дошкольного возраста: образовательная деятельность (музыкальные занятия), праздники и развлечения, музыка в повседневной жизни (подвижные игры, прогулки, утренняя гимнастика, режимные моменты и т.д.) и самостоятельная музыкальная  деятельность.</w:t>
      </w:r>
    </w:p>
    <w:p w:rsidR="00912ECD" w:rsidRDefault="00912ECD" w:rsidP="003A121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proofErr w:type="spellStart"/>
      <w:r w:rsidRPr="00912ECD">
        <w:rPr>
          <w:rStyle w:val="c3"/>
          <w:color w:val="000000"/>
          <w:sz w:val="28"/>
          <w:szCs w:val="28"/>
        </w:rPr>
        <w:t>Тагаева</w:t>
      </w:r>
      <w:proofErr w:type="spellEnd"/>
      <w:r w:rsidRPr="00912ECD">
        <w:rPr>
          <w:rStyle w:val="c3"/>
          <w:color w:val="000000"/>
          <w:sz w:val="28"/>
          <w:szCs w:val="28"/>
        </w:rPr>
        <w:t xml:space="preserve"> Светлана Львовна, музыкальный руководитель МДОУ Детский сад №26 «Светлячок»</w:t>
      </w:r>
      <w:r>
        <w:rPr>
          <w:rStyle w:val="c3"/>
          <w:color w:val="000000"/>
          <w:sz w:val="28"/>
          <w:szCs w:val="28"/>
        </w:rPr>
        <w:t xml:space="preserve"> </w:t>
      </w:r>
      <w:r w:rsidR="008C3109">
        <w:rPr>
          <w:rStyle w:val="c3"/>
          <w:color w:val="000000"/>
          <w:sz w:val="28"/>
          <w:szCs w:val="28"/>
        </w:rPr>
        <w:t xml:space="preserve">представит нам </w:t>
      </w:r>
      <w:r w:rsidR="003A1210">
        <w:rPr>
          <w:rStyle w:val="c3"/>
          <w:color w:val="000000"/>
          <w:sz w:val="28"/>
          <w:szCs w:val="28"/>
        </w:rPr>
        <w:t xml:space="preserve">одну из форм: </w:t>
      </w:r>
      <w:r>
        <w:rPr>
          <w:rStyle w:val="c3"/>
          <w:color w:val="000000"/>
          <w:sz w:val="28"/>
          <w:szCs w:val="28"/>
        </w:rPr>
        <w:t>«</w:t>
      </w:r>
      <w:r w:rsidRPr="00912ECD">
        <w:rPr>
          <w:rStyle w:val="c3"/>
          <w:color w:val="000000"/>
          <w:sz w:val="28"/>
          <w:szCs w:val="28"/>
        </w:rPr>
        <w:t>Организация фестиваля «Шире круг» как средство развития творческих способностей воспитанников»</w:t>
      </w:r>
      <w:r w:rsidR="003A1210">
        <w:rPr>
          <w:rStyle w:val="c3"/>
          <w:color w:val="000000"/>
          <w:sz w:val="28"/>
          <w:szCs w:val="28"/>
        </w:rPr>
        <w:t>.</w:t>
      </w:r>
    </w:p>
    <w:p w:rsidR="003A1210" w:rsidRDefault="003A1210" w:rsidP="003A121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E3264" w:rsidRDefault="003F633E" w:rsidP="003A121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Одним из четырех музыкальных направлений в работе с детьми (</w:t>
      </w:r>
      <w:r w:rsidRPr="003F633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восприятие (слушание музыки), пение, игра на музыкальных инструментах, музыкально-</w:t>
      </w:r>
      <w:proofErr w:type="gramStart"/>
      <w:r w:rsidRPr="003F633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ритмические движения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являются музыкально-ритмические движения. </w:t>
      </w:r>
      <w:r w:rsidR="003E3264">
        <w:rPr>
          <w:rFonts w:ascii="Times New Roman" w:eastAsia="Times New Roman" w:hAnsi="Times New Roman" w:cs="Times New Roman"/>
          <w:sz w:val="30"/>
          <w:szCs w:val="30"/>
          <w:lang w:eastAsia="ru-RU"/>
        </w:rPr>
        <w:t>Как их организовать, чтобы это было качественно, безопасно, интересно нам расскажет и покажет педагог-хореограф танцевальной студии «Рио» Ананьина Елена.</w:t>
      </w:r>
    </w:p>
    <w:p w:rsidR="003E3264" w:rsidRDefault="003E3264" w:rsidP="003A121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74998" w:rsidRP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Рефлексия «Все у меня в руках»</w:t>
      </w:r>
    </w:p>
    <w:p w:rsidR="00674998" w:rsidRP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Участники рисуют на листах бумаги свою руку и вписывают внутри контура свои ответы на эти вопросы. </w:t>
      </w:r>
    </w:p>
    <w:p w:rsidR="00674998" w:rsidRP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Большой палец –  «Над этой темой я хотел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(а) бы еще поработать»,</w:t>
      </w:r>
    </w:p>
    <w:p w:rsidR="00674998" w:rsidRP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Указательный палец – «Здесь мне были даны конкретные указания», </w:t>
      </w:r>
    </w:p>
    <w:p w:rsidR="00674998" w:rsidRP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редний – «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Я расскажу об этом коллегам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», </w:t>
      </w:r>
    </w:p>
    <w:p w:rsidR="00674998" w:rsidRP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Б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езымянный</w:t>
      </w:r>
      <w:proofErr w:type="gramEnd"/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«Мне здесь не хватало…», </w:t>
      </w:r>
    </w:p>
    <w:p w:rsid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Pr="00674998">
        <w:rPr>
          <w:rFonts w:ascii="Times New Roman" w:eastAsia="Times New Roman" w:hAnsi="Times New Roman" w:cs="Times New Roman"/>
          <w:sz w:val="30"/>
          <w:szCs w:val="30"/>
          <w:lang w:eastAsia="ru-RU"/>
        </w:rPr>
        <w:t>изинец – «Мне здесь совсем не понравилось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bookmarkStart w:id="0" w:name="_GoBack"/>
      <w:bookmarkEnd w:id="0"/>
    </w:p>
    <w:p w:rsidR="00674998" w:rsidRP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74998" w:rsidRPr="00674998" w:rsidRDefault="00674998" w:rsidP="0067499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633E" w:rsidRDefault="003F633E" w:rsidP="003A121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B4B38" w:rsidRDefault="000B4B38" w:rsidP="003A1210">
      <w:pPr>
        <w:spacing w:after="0" w:line="240" w:lineRule="auto"/>
        <w:jc w:val="both"/>
      </w:pPr>
    </w:p>
    <w:sectPr w:rsidR="000B4B38" w:rsidSect="003A1210">
      <w:pgSz w:w="11906" w:h="16838"/>
      <w:pgMar w:top="426" w:right="424" w:bottom="14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E0D"/>
    <w:rsid w:val="0003046C"/>
    <w:rsid w:val="000B4B38"/>
    <w:rsid w:val="00343F49"/>
    <w:rsid w:val="003A1210"/>
    <w:rsid w:val="003C7337"/>
    <w:rsid w:val="003E3264"/>
    <w:rsid w:val="003F633E"/>
    <w:rsid w:val="005E3206"/>
    <w:rsid w:val="00674998"/>
    <w:rsid w:val="00827777"/>
    <w:rsid w:val="008C3109"/>
    <w:rsid w:val="00912ECD"/>
    <w:rsid w:val="00A10653"/>
    <w:rsid w:val="00C76E0D"/>
    <w:rsid w:val="00F2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76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76E0D"/>
  </w:style>
  <w:style w:type="paragraph" w:styleId="a3">
    <w:name w:val="No Spacing"/>
    <w:uiPriority w:val="1"/>
    <w:qFormat/>
    <w:rsid w:val="000304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76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76E0D"/>
  </w:style>
  <w:style w:type="paragraph" w:styleId="a3">
    <w:name w:val="No Spacing"/>
    <w:uiPriority w:val="1"/>
    <w:qFormat/>
    <w:rsid w:val="000304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9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</dc:creator>
  <cp:lastModifiedBy>МДОУ</cp:lastModifiedBy>
  <cp:revision>4</cp:revision>
  <cp:lastPrinted>2018-02-13T11:46:00Z</cp:lastPrinted>
  <dcterms:created xsi:type="dcterms:W3CDTF">2018-02-13T05:58:00Z</dcterms:created>
  <dcterms:modified xsi:type="dcterms:W3CDTF">2018-02-13T11:47:00Z</dcterms:modified>
</cp:coreProperties>
</file>